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8E" w:rsidRDefault="0092138E" w:rsidP="00DF2261">
      <w:pPr>
        <w:autoSpaceDE w:val="0"/>
        <w:autoSpaceDN w:val="0"/>
        <w:adjustRightInd w:val="0"/>
        <w:jc w:val="center"/>
        <w:rPr>
          <w:rFonts w:ascii="Century Gothic" w:hAnsi="Century Gothic" w:cs="Century Gothic"/>
          <w:b/>
          <w:szCs w:val="24"/>
        </w:rPr>
      </w:pPr>
    </w:p>
    <w:p w:rsidR="0092138E" w:rsidRDefault="0092138E" w:rsidP="00DF2261">
      <w:pPr>
        <w:autoSpaceDE w:val="0"/>
        <w:autoSpaceDN w:val="0"/>
        <w:adjustRightInd w:val="0"/>
        <w:jc w:val="center"/>
        <w:rPr>
          <w:rFonts w:ascii="Century Gothic" w:hAnsi="Century Gothic" w:cs="Century Gothic"/>
          <w:b/>
          <w:szCs w:val="24"/>
        </w:rPr>
      </w:pPr>
    </w:p>
    <w:p w:rsidR="0092138E" w:rsidRDefault="0092138E" w:rsidP="00DF2261">
      <w:pPr>
        <w:autoSpaceDE w:val="0"/>
        <w:autoSpaceDN w:val="0"/>
        <w:adjustRightInd w:val="0"/>
        <w:jc w:val="center"/>
        <w:rPr>
          <w:rFonts w:ascii="Century Gothic" w:hAnsi="Century Gothic" w:cs="Century Gothic"/>
          <w:b/>
          <w:szCs w:val="24"/>
        </w:rPr>
      </w:pPr>
    </w:p>
    <w:p w:rsidR="00461A0E" w:rsidRDefault="00DF2261" w:rsidP="00DF2261">
      <w:pPr>
        <w:autoSpaceDE w:val="0"/>
        <w:autoSpaceDN w:val="0"/>
        <w:adjustRightInd w:val="0"/>
        <w:jc w:val="center"/>
        <w:rPr>
          <w:rFonts w:ascii="Century Gothic" w:hAnsi="Century Gothic" w:cs="Century Gothic"/>
          <w:b/>
          <w:szCs w:val="24"/>
        </w:rPr>
      </w:pPr>
      <w:r w:rsidRPr="00DF2261">
        <w:rPr>
          <w:rFonts w:ascii="Century Gothic" w:hAnsi="Century Gothic" w:cs="Century Gothic"/>
          <w:b/>
          <w:szCs w:val="24"/>
        </w:rPr>
        <w:t>ANEXO III</w:t>
      </w:r>
    </w:p>
    <w:p w:rsidR="00DF2261" w:rsidRDefault="00DF2261" w:rsidP="00DF2261">
      <w:pPr>
        <w:autoSpaceDE w:val="0"/>
        <w:autoSpaceDN w:val="0"/>
        <w:adjustRightInd w:val="0"/>
        <w:jc w:val="center"/>
        <w:rPr>
          <w:rFonts w:ascii="Century Gothic" w:hAnsi="Century Gothic" w:cs="Century Gothic"/>
          <w:b/>
          <w:szCs w:val="24"/>
        </w:rPr>
      </w:pPr>
    </w:p>
    <w:p w:rsidR="00DF2261" w:rsidRDefault="00DF2261" w:rsidP="00DF2261">
      <w:pPr>
        <w:autoSpaceDE w:val="0"/>
        <w:autoSpaceDN w:val="0"/>
        <w:adjustRightInd w:val="0"/>
        <w:jc w:val="center"/>
        <w:rPr>
          <w:rFonts w:ascii="Century Gothic" w:hAnsi="Century Gothic" w:cs="Century Gothic"/>
          <w:b/>
          <w:szCs w:val="24"/>
        </w:rPr>
      </w:pPr>
      <w:r>
        <w:rPr>
          <w:rFonts w:ascii="Century Gothic" w:hAnsi="Century Gothic" w:cs="Century Gothic"/>
          <w:b/>
          <w:szCs w:val="24"/>
        </w:rPr>
        <w:t>AUTOBAREMACIÓN</w:t>
      </w:r>
    </w:p>
    <w:p w:rsidR="00DF2261" w:rsidRPr="00DF2261" w:rsidRDefault="00DF2261" w:rsidP="00DF2261">
      <w:pPr>
        <w:autoSpaceDE w:val="0"/>
        <w:autoSpaceDN w:val="0"/>
        <w:adjustRightInd w:val="0"/>
        <w:jc w:val="center"/>
        <w:rPr>
          <w:rFonts w:ascii="Century Gothic" w:hAnsi="Century Gothic" w:cs="Century Gothic"/>
          <w:b/>
          <w:szCs w:val="24"/>
        </w:rPr>
      </w:pPr>
    </w:p>
    <w:p w:rsidR="00DF2261" w:rsidRDefault="00DF22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1918"/>
        <w:gridCol w:w="1897"/>
      </w:tblGrid>
      <w:tr w:rsidR="00DF2261" w:rsidRPr="00D767DF" w:rsidTr="00DF2261">
        <w:tc>
          <w:tcPr>
            <w:tcW w:w="3425" w:type="pct"/>
            <w:shd w:val="pct15" w:color="auto" w:fill="auto"/>
          </w:tcPr>
          <w:p w:rsidR="00DF2261" w:rsidRPr="00D767DF" w:rsidRDefault="00DF2261" w:rsidP="0092138E">
            <w:pPr>
              <w:autoSpaceDE w:val="0"/>
              <w:autoSpaceDN w:val="0"/>
              <w:adjustRightInd w:val="0"/>
              <w:jc w:val="center"/>
              <w:rPr>
                <w:rFonts w:ascii="Century Gothic" w:hAnsi="Century Gothic" w:cs="Century Gothic"/>
                <w:b/>
                <w:sz w:val="18"/>
                <w:szCs w:val="18"/>
              </w:rPr>
            </w:pPr>
            <w:r w:rsidRPr="00D767DF">
              <w:rPr>
                <w:rFonts w:ascii="Century Gothic" w:hAnsi="Century Gothic" w:cs="Century Gothic"/>
                <w:b/>
                <w:sz w:val="18"/>
                <w:szCs w:val="18"/>
              </w:rPr>
              <w:t>CRITERIO</w:t>
            </w:r>
          </w:p>
        </w:tc>
        <w:tc>
          <w:tcPr>
            <w:tcW w:w="787" w:type="pct"/>
            <w:shd w:val="pct15" w:color="auto" w:fill="auto"/>
            <w:vAlign w:val="center"/>
          </w:tcPr>
          <w:p w:rsidR="00DF2261" w:rsidRPr="00D767DF" w:rsidRDefault="00DF2261" w:rsidP="0092138E">
            <w:pPr>
              <w:autoSpaceDE w:val="0"/>
              <w:autoSpaceDN w:val="0"/>
              <w:adjustRightInd w:val="0"/>
              <w:jc w:val="center"/>
              <w:rPr>
                <w:rFonts w:ascii="Century Gothic" w:hAnsi="Century Gothic" w:cs="Century Gothic"/>
                <w:b/>
                <w:sz w:val="18"/>
                <w:szCs w:val="18"/>
              </w:rPr>
            </w:pPr>
            <w:r w:rsidRPr="00D767DF">
              <w:rPr>
                <w:rFonts w:ascii="Century Gothic" w:hAnsi="Century Gothic" w:cs="Century Gothic"/>
                <w:b/>
                <w:sz w:val="18"/>
                <w:szCs w:val="18"/>
              </w:rPr>
              <w:t>BAREMO</w:t>
            </w:r>
          </w:p>
        </w:tc>
        <w:tc>
          <w:tcPr>
            <w:tcW w:w="787" w:type="pct"/>
            <w:shd w:val="pct15" w:color="auto" w:fill="auto"/>
          </w:tcPr>
          <w:p w:rsidR="00DF2261" w:rsidRPr="00D767DF" w:rsidRDefault="00DF2261" w:rsidP="0092138E">
            <w:pPr>
              <w:autoSpaceDE w:val="0"/>
              <w:autoSpaceDN w:val="0"/>
              <w:adjustRightInd w:val="0"/>
              <w:jc w:val="center"/>
              <w:rPr>
                <w:rFonts w:ascii="Century Gothic" w:hAnsi="Century Gothic" w:cs="Century Gothic"/>
                <w:b/>
                <w:sz w:val="18"/>
                <w:szCs w:val="18"/>
              </w:rPr>
            </w:pPr>
            <w:r>
              <w:rPr>
                <w:rFonts w:ascii="Century Gothic" w:hAnsi="Century Gothic" w:cs="Century Gothic"/>
                <w:b/>
                <w:sz w:val="18"/>
                <w:szCs w:val="18"/>
              </w:rPr>
              <w:t>AUTOBAREMACIÓN</w:t>
            </w:r>
          </w:p>
        </w:tc>
      </w:tr>
      <w:tr w:rsidR="00DF2261" w:rsidRPr="00D767DF" w:rsidTr="00DF2261">
        <w:tc>
          <w:tcPr>
            <w:tcW w:w="3425" w:type="pct"/>
            <w:shd w:val="clear" w:color="auto" w:fill="auto"/>
          </w:tcPr>
          <w:p w:rsidR="00DF2261" w:rsidRPr="00D767DF" w:rsidRDefault="00DF2261" w:rsidP="0092138E">
            <w:pPr>
              <w:autoSpaceDE w:val="0"/>
              <w:autoSpaceDN w:val="0"/>
              <w:adjustRightInd w:val="0"/>
              <w:jc w:val="both"/>
              <w:rPr>
                <w:rFonts w:ascii="Century Gothic" w:hAnsi="Century Gothic" w:cs="Century Gothic"/>
                <w:sz w:val="18"/>
                <w:szCs w:val="18"/>
              </w:rPr>
            </w:pPr>
            <w:r w:rsidRPr="00D767DF">
              <w:rPr>
                <w:rFonts w:ascii="Century Gothic" w:hAnsi="Century Gothic" w:cs="Century Gothic"/>
                <w:sz w:val="18"/>
                <w:szCs w:val="18"/>
              </w:rPr>
              <w:t>a.- Los productos objeto de comercialización se identifiquen con los típicos de la comarca del Guadalhorce.</w:t>
            </w:r>
          </w:p>
        </w:tc>
        <w:tc>
          <w:tcPr>
            <w:tcW w:w="787" w:type="pct"/>
            <w:shd w:val="clear" w:color="auto" w:fill="auto"/>
            <w:vAlign w:val="center"/>
          </w:tcPr>
          <w:p w:rsidR="00DF2261" w:rsidRPr="00D767DF" w:rsidRDefault="00DF2261" w:rsidP="0092138E">
            <w:pPr>
              <w:autoSpaceDE w:val="0"/>
              <w:autoSpaceDN w:val="0"/>
              <w:adjustRightInd w:val="0"/>
              <w:jc w:val="center"/>
              <w:rPr>
                <w:rFonts w:ascii="Century Gothic" w:hAnsi="Century Gothic" w:cs="Century Gothic"/>
                <w:sz w:val="18"/>
                <w:szCs w:val="18"/>
              </w:rPr>
            </w:pPr>
            <w:r w:rsidRPr="00D767DF">
              <w:rPr>
                <w:rFonts w:ascii="Century Gothic" w:hAnsi="Century Gothic" w:cs="Century Gothic"/>
                <w:sz w:val="18"/>
                <w:szCs w:val="18"/>
              </w:rPr>
              <w:t>10</w:t>
            </w:r>
          </w:p>
        </w:tc>
        <w:tc>
          <w:tcPr>
            <w:tcW w:w="787" w:type="pct"/>
          </w:tcPr>
          <w:p w:rsidR="00DF2261" w:rsidRPr="00D767DF" w:rsidRDefault="00DF2261" w:rsidP="0092138E">
            <w:pPr>
              <w:autoSpaceDE w:val="0"/>
              <w:autoSpaceDN w:val="0"/>
              <w:adjustRightInd w:val="0"/>
              <w:jc w:val="center"/>
              <w:rPr>
                <w:rFonts w:ascii="Century Gothic" w:hAnsi="Century Gothic" w:cs="Century Gothic"/>
                <w:sz w:val="18"/>
                <w:szCs w:val="18"/>
              </w:rPr>
            </w:pPr>
          </w:p>
        </w:tc>
      </w:tr>
      <w:tr w:rsidR="00DF2261" w:rsidRPr="00D767DF" w:rsidTr="00DF2261">
        <w:tc>
          <w:tcPr>
            <w:tcW w:w="3425" w:type="pct"/>
            <w:shd w:val="clear" w:color="auto" w:fill="auto"/>
          </w:tcPr>
          <w:p w:rsidR="00DF2261" w:rsidRPr="00D767DF" w:rsidRDefault="00DF2261" w:rsidP="0092138E">
            <w:pPr>
              <w:autoSpaceDE w:val="0"/>
              <w:autoSpaceDN w:val="0"/>
              <w:adjustRightInd w:val="0"/>
              <w:jc w:val="both"/>
              <w:rPr>
                <w:rFonts w:ascii="Century Gothic" w:hAnsi="Century Gothic" w:cs="Century Gothic"/>
                <w:sz w:val="18"/>
                <w:szCs w:val="18"/>
              </w:rPr>
            </w:pPr>
            <w:r w:rsidRPr="00D767DF">
              <w:rPr>
                <w:rFonts w:ascii="Century Gothic" w:hAnsi="Century Gothic" w:cs="Century Gothic"/>
                <w:sz w:val="18"/>
                <w:szCs w:val="18"/>
              </w:rPr>
              <w:t>b.- Los productos objetos de comercialización no estén ofertados en el citado mercadillo.</w:t>
            </w:r>
          </w:p>
        </w:tc>
        <w:tc>
          <w:tcPr>
            <w:tcW w:w="787" w:type="pct"/>
            <w:shd w:val="clear" w:color="auto" w:fill="auto"/>
            <w:vAlign w:val="center"/>
          </w:tcPr>
          <w:p w:rsidR="00DF2261" w:rsidRPr="00D767DF" w:rsidRDefault="00DF2261" w:rsidP="0092138E">
            <w:pPr>
              <w:autoSpaceDE w:val="0"/>
              <w:autoSpaceDN w:val="0"/>
              <w:adjustRightInd w:val="0"/>
              <w:jc w:val="center"/>
              <w:rPr>
                <w:rFonts w:ascii="Century Gothic" w:hAnsi="Century Gothic" w:cs="Century Gothic"/>
                <w:sz w:val="18"/>
                <w:szCs w:val="18"/>
              </w:rPr>
            </w:pPr>
            <w:r w:rsidRPr="00D767DF">
              <w:rPr>
                <w:rFonts w:ascii="Century Gothic" w:hAnsi="Century Gothic" w:cs="Century Gothic"/>
                <w:sz w:val="18"/>
                <w:szCs w:val="18"/>
              </w:rPr>
              <w:t xml:space="preserve">10 </w:t>
            </w:r>
          </w:p>
        </w:tc>
        <w:tc>
          <w:tcPr>
            <w:tcW w:w="787" w:type="pct"/>
          </w:tcPr>
          <w:p w:rsidR="00DF2261" w:rsidRPr="00D767DF" w:rsidRDefault="00DF2261" w:rsidP="0092138E">
            <w:pPr>
              <w:autoSpaceDE w:val="0"/>
              <w:autoSpaceDN w:val="0"/>
              <w:adjustRightInd w:val="0"/>
              <w:jc w:val="center"/>
              <w:rPr>
                <w:rFonts w:ascii="Century Gothic" w:hAnsi="Century Gothic" w:cs="Century Gothic"/>
                <w:sz w:val="18"/>
                <w:szCs w:val="18"/>
              </w:rPr>
            </w:pPr>
          </w:p>
        </w:tc>
      </w:tr>
      <w:tr w:rsidR="00DF2261" w:rsidRPr="00D767DF" w:rsidTr="00DF2261">
        <w:tc>
          <w:tcPr>
            <w:tcW w:w="3425" w:type="pct"/>
            <w:shd w:val="clear" w:color="auto" w:fill="auto"/>
          </w:tcPr>
          <w:p w:rsidR="00DF2261" w:rsidRPr="00D767DF" w:rsidRDefault="00DF2261" w:rsidP="0092138E">
            <w:pPr>
              <w:autoSpaceDE w:val="0"/>
              <w:autoSpaceDN w:val="0"/>
              <w:adjustRightInd w:val="0"/>
              <w:jc w:val="both"/>
              <w:rPr>
                <w:rFonts w:ascii="Century Gothic" w:hAnsi="Century Gothic" w:cs="Century Gothic"/>
                <w:sz w:val="18"/>
                <w:szCs w:val="18"/>
              </w:rPr>
            </w:pPr>
            <w:r w:rsidRPr="00D767DF">
              <w:rPr>
                <w:rFonts w:ascii="Century Gothic" w:hAnsi="Century Gothic" w:cs="Century Gothic"/>
                <w:sz w:val="18"/>
                <w:szCs w:val="18"/>
              </w:rPr>
              <w:t>c.- Cuando en el solicitante concurra la consideración de “Maestro Artesano” por concurrir las características establecidas en el artículo 5.2.f y en el Título IV de la Ley 15/2005, de 22 de diciembre, de Artesanía de Andalucía.</w:t>
            </w:r>
          </w:p>
        </w:tc>
        <w:tc>
          <w:tcPr>
            <w:tcW w:w="787" w:type="pct"/>
            <w:shd w:val="clear" w:color="auto" w:fill="auto"/>
            <w:vAlign w:val="center"/>
          </w:tcPr>
          <w:p w:rsidR="00DF2261" w:rsidRPr="00D767DF" w:rsidRDefault="00DF2261" w:rsidP="0092138E">
            <w:pPr>
              <w:autoSpaceDE w:val="0"/>
              <w:autoSpaceDN w:val="0"/>
              <w:adjustRightInd w:val="0"/>
              <w:jc w:val="center"/>
              <w:rPr>
                <w:rFonts w:ascii="Century Gothic" w:hAnsi="Century Gothic" w:cs="Century Gothic"/>
                <w:sz w:val="18"/>
                <w:szCs w:val="18"/>
              </w:rPr>
            </w:pPr>
            <w:r w:rsidRPr="00D767DF">
              <w:rPr>
                <w:rFonts w:ascii="Century Gothic" w:hAnsi="Century Gothic" w:cs="Century Gothic"/>
                <w:sz w:val="18"/>
                <w:szCs w:val="18"/>
              </w:rPr>
              <w:t>5</w:t>
            </w:r>
          </w:p>
        </w:tc>
        <w:tc>
          <w:tcPr>
            <w:tcW w:w="787" w:type="pct"/>
          </w:tcPr>
          <w:p w:rsidR="00DF2261" w:rsidRPr="00D767DF" w:rsidRDefault="00DF2261" w:rsidP="0092138E">
            <w:pPr>
              <w:autoSpaceDE w:val="0"/>
              <w:autoSpaceDN w:val="0"/>
              <w:adjustRightInd w:val="0"/>
              <w:jc w:val="center"/>
              <w:rPr>
                <w:rFonts w:ascii="Century Gothic" w:hAnsi="Century Gothic" w:cs="Century Gothic"/>
                <w:sz w:val="18"/>
                <w:szCs w:val="18"/>
              </w:rPr>
            </w:pPr>
          </w:p>
        </w:tc>
      </w:tr>
      <w:tr w:rsidR="00DF2261" w:rsidRPr="00D767DF" w:rsidTr="00DF2261">
        <w:tc>
          <w:tcPr>
            <w:tcW w:w="3425" w:type="pct"/>
            <w:shd w:val="clear" w:color="auto" w:fill="auto"/>
          </w:tcPr>
          <w:p w:rsidR="00DF2261" w:rsidRPr="00D767DF" w:rsidRDefault="00DF2261" w:rsidP="0092138E">
            <w:pPr>
              <w:autoSpaceDE w:val="0"/>
              <w:autoSpaceDN w:val="0"/>
              <w:adjustRightInd w:val="0"/>
              <w:jc w:val="both"/>
              <w:rPr>
                <w:rFonts w:ascii="Century Gothic" w:hAnsi="Century Gothic" w:cs="Century Gothic"/>
                <w:sz w:val="18"/>
                <w:szCs w:val="18"/>
              </w:rPr>
            </w:pPr>
            <w:r w:rsidRPr="00D767DF">
              <w:rPr>
                <w:rFonts w:ascii="Century Gothic" w:hAnsi="Century Gothic" w:cs="Century Gothic"/>
                <w:sz w:val="18"/>
                <w:szCs w:val="18"/>
              </w:rPr>
              <w:t>d.- Antigüedad como sujeto artesano.</w:t>
            </w:r>
          </w:p>
        </w:tc>
        <w:tc>
          <w:tcPr>
            <w:tcW w:w="787" w:type="pct"/>
            <w:shd w:val="clear" w:color="auto" w:fill="auto"/>
            <w:vAlign w:val="center"/>
          </w:tcPr>
          <w:p w:rsidR="00DF2261" w:rsidRPr="00D767DF" w:rsidRDefault="00DF2261" w:rsidP="0092138E">
            <w:pPr>
              <w:autoSpaceDE w:val="0"/>
              <w:autoSpaceDN w:val="0"/>
              <w:adjustRightInd w:val="0"/>
              <w:jc w:val="center"/>
              <w:rPr>
                <w:rFonts w:ascii="Century Gothic" w:hAnsi="Century Gothic" w:cs="Century Gothic"/>
                <w:sz w:val="18"/>
                <w:szCs w:val="18"/>
              </w:rPr>
            </w:pPr>
            <w:r w:rsidRPr="00D767DF">
              <w:rPr>
                <w:rFonts w:ascii="Century Gothic" w:hAnsi="Century Gothic" w:cs="Century Gothic"/>
                <w:sz w:val="18"/>
                <w:szCs w:val="18"/>
              </w:rPr>
              <w:t>3</w:t>
            </w:r>
          </w:p>
        </w:tc>
        <w:tc>
          <w:tcPr>
            <w:tcW w:w="787" w:type="pct"/>
          </w:tcPr>
          <w:p w:rsidR="00DF2261" w:rsidRPr="00D767DF" w:rsidRDefault="00DF2261" w:rsidP="0092138E">
            <w:pPr>
              <w:autoSpaceDE w:val="0"/>
              <w:autoSpaceDN w:val="0"/>
              <w:adjustRightInd w:val="0"/>
              <w:jc w:val="center"/>
              <w:rPr>
                <w:rFonts w:ascii="Century Gothic" w:hAnsi="Century Gothic" w:cs="Century Gothic"/>
                <w:sz w:val="18"/>
                <w:szCs w:val="18"/>
              </w:rPr>
            </w:pPr>
          </w:p>
        </w:tc>
      </w:tr>
      <w:tr w:rsidR="00DF2261" w:rsidRPr="00D767DF" w:rsidTr="00DF2261">
        <w:tc>
          <w:tcPr>
            <w:tcW w:w="3425" w:type="pct"/>
            <w:shd w:val="clear" w:color="auto" w:fill="auto"/>
          </w:tcPr>
          <w:p w:rsidR="00DF2261" w:rsidRPr="00D767DF" w:rsidRDefault="00DF2261" w:rsidP="0092138E">
            <w:pPr>
              <w:autoSpaceDE w:val="0"/>
              <w:autoSpaceDN w:val="0"/>
              <w:adjustRightInd w:val="0"/>
              <w:jc w:val="both"/>
              <w:rPr>
                <w:rFonts w:ascii="Century Gothic" w:hAnsi="Century Gothic" w:cs="Century Gothic"/>
                <w:sz w:val="18"/>
                <w:szCs w:val="18"/>
              </w:rPr>
            </w:pPr>
            <w:proofErr w:type="spellStart"/>
            <w:r w:rsidRPr="00D767DF">
              <w:rPr>
                <w:rFonts w:ascii="Century Gothic" w:hAnsi="Century Gothic" w:cs="Century Gothic"/>
                <w:sz w:val="18"/>
                <w:szCs w:val="18"/>
              </w:rPr>
              <w:t>e</w:t>
            </w:r>
            <w:proofErr w:type="spellEnd"/>
            <w:r w:rsidRPr="00D767DF">
              <w:rPr>
                <w:rFonts w:ascii="Century Gothic" w:hAnsi="Century Gothic" w:cs="Century Gothic"/>
                <w:sz w:val="18"/>
                <w:szCs w:val="18"/>
              </w:rPr>
              <w:t>.- Participación en otras Ferias y/o Mercados de Artesanía o Agricultura</w:t>
            </w:r>
          </w:p>
        </w:tc>
        <w:tc>
          <w:tcPr>
            <w:tcW w:w="787" w:type="pct"/>
            <w:shd w:val="clear" w:color="auto" w:fill="auto"/>
            <w:vAlign w:val="center"/>
          </w:tcPr>
          <w:p w:rsidR="00DF2261" w:rsidRPr="00D767DF" w:rsidRDefault="00DF2261" w:rsidP="0092138E">
            <w:pPr>
              <w:autoSpaceDE w:val="0"/>
              <w:autoSpaceDN w:val="0"/>
              <w:adjustRightInd w:val="0"/>
              <w:jc w:val="center"/>
              <w:rPr>
                <w:rFonts w:ascii="Century Gothic" w:hAnsi="Century Gothic" w:cs="Century Gothic"/>
                <w:sz w:val="18"/>
                <w:szCs w:val="18"/>
              </w:rPr>
            </w:pPr>
            <w:r w:rsidRPr="00D767DF">
              <w:rPr>
                <w:rFonts w:ascii="Century Gothic" w:hAnsi="Century Gothic" w:cs="Century Gothic"/>
                <w:sz w:val="18"/>
                <w:szCs w:val="18"/>
              </w:rPr>
              <w:t>3</w:t>
            </w:r>
          </w:p>
        </w:tc>
        <w:tc>
          <w:tcPr>
            <w:tcW w:w="787" w:type="pct"/>
          </w:tcPr>
          <w:p w:rsidR="00DF2261" w:rsidRPr="00D767DF" w:rsidRDefault="00DF2261" w:rsidP="0092138E">
            <w:pPr>
              <w:autoSpaceDE w:val="0"/>
              <w:autoSpaceDN w:val="0"/>
              <w:adjustRightInd w:val="0"/>
              <w:jc w:val="center"/>
              <w:rPr>
                <w:rFonts w:ascii="Century Gothic" w:hAnsi="Century Gothic" w:cs="Century Gothic"/>
                <w:sz w:val="18"/>
                <w:szCs w:val="18"/>
              </w:rPr>
            </w:pPr>
          </w:p>
        </w:tc>
      </w:tr>
      <w:tr w:rsidR="00DF2261" w:rsidRPr="00D767DF" w:rsidTr="00DF2261">
        <w:tc>
          <w:tcPr>
            <w:tcW w:w="3425" w:type="pct"/>
            <w:shd w:val="clear" w:color="auto" w:fill="auto"/>
          </w:tcPr>
          <w:p w:rsidR="00DF2261" w:rsidRPr="00D767DF" w:rsidRDefault="00DF2261" w:rsidP="0092138E">
            <w:pPr>
              <w:autoSpaceDE w:val="0"/>
              <w:autoSpaceDN w:val="0"/>
              <w:adjustRightInd w:val="0"/>
              <w:jc w:val="both"/>
              <w:rPr>
                <w:rFonts w:ascii="Century Gothic" w:hAnsi="Century Gothic" w:cs="Century Gothic"/>
                <w:sz w:val="18"/>
                <w:szCs w:val="18"/>
              </w:rPr>
            </w:pPr>
            <w:r w:rsidRPr="00D767DF">
              <w:rPr>
                <w:rFonts w:ascii="Century Gothic" w:hAnsi="Century Gothic" w:cs="Century Gothic"/>
                <w:sz w:val="18"/>
                <w:szCs w:val="18"/>
              </w:rPr>
              <w:t>f.-  Estar inscrito en el Registro de Artesanos de la Junta de Andalucía</w:t>
            </w:r>
          </w:p>
        </w:tc>
        <w:tc>
          <w:tcPr>
            <w:tcW w:w="787" w:type="pct"/>
            <w:shd w:val="clear" w:color="auto" w:fill="auto"/>
            <w:vAlign w:val="center"/>
          </w:tcPr>
          <w:p w:rsidR="00DF2261" w:rsidRPr="00D767DF" w:rsidRDefault="00DF2261" w:rsidP="0092138E">
            <w:pPr>
              <w:autoSpaceDE w:val="0"/>
              <w:autoSpaceDN w:val="0"/>
              <w:adjustRightInd w:val="0"/>
              <w:jc w:val="center"/>
              <w:rPr>
                <w:rFonts w:ascii="Century Gothic" w:hAnsi="Century Gothic" w:cs="Century Gothic"/>
                <w:sz w:val="18"/>
                <w:szCs w:val="18"/>
              </w:rPr>
            </w:pPr>
            <w:r w:rsidRPr="00D767DF">
              <w:rPr>
                <w:rFonts w:ascii="Century Gothic" w:hAnsi="Century Gothic" w:cs="Century Gothic"/>
                <w:sz w:val="18"/>
                <w:szCs w:val="18"/>
              </w:rPr>
              <w:t>3</w:t>
            </w:r>
          </w:p>
        </w:tc>
        <w:tc>
          <w:tcPr>
            <w:tcW w:w="787" w:type="pct"/>
          </w:tcPr>
          <w:p w:rsidR="00DF2261" w:rsidRPr="00D767DF" w:rsidRDefault="00DF2261" w:rsidP="0092138E">
            <w:pPr>
              <w:autoSpaceDE w:val="0"/>
              <w:autoSpaceDN w:val="0"/>
              <w:adjustRightInd w:val="0"/>
              <w:jc w:val="center"/>
              <w:rPr>
                <w:rFonts w:ascii="Century Gothic" w:hAnsi="Century Gothic" w:cs="Century Gothic"/>
                <w:sz w:val="18"/>
                <w:szCs w:val="18"/>
              </w:rPr>
            </w:pPr>
          </w:p>
        </w:tc>
      </w:tr>
      <w:tr w:rsidR="00DF2261" w:rsidRPr="00D767DF" w:rsidTr="00DF2261">
        <w:tc>
          <w:tcPr>
            <w:tcW w:w="3425" w:type="pct"/>
            <w:shd w:val="clear" w:color="auto" w:fill="auto"/>
          </w:tcPr>
          <w:p w:rsidR="00DF2261" w:rsidRPr="00D767DF" w:rsidRDefault="00DF2261" w:rsidP="0092138E">
            <w:pPr>
              <w:autoSpaceDE w:val="0"/>
              <w:autoSpaceDN w:val="0"/>
              <w:adjustRightInd w:val="0"/>
              <w:jc w:val="both"/>
              <w:rPr>
                <w:rFonts w:ascii="Century Gothic" w:hAnsi="Century Gothic" w:cs="Century Gothic"/>
                <w:sz w:val="18"/>
                <w:szCs w:val="18"/>
              </w:rPr>
            </w:pPr>
            <w:r w:rsidRPr="00D767DF">
              <w:rPr>
                <w:rFonts w:ascii="Century Gothic" w:hAnsi="Century Gothic" w:cs="Century Gothic"/>
                <w:sz w:val="18"/>
                <w:szCs w:val="18"/>
              </w:rPr>
              <w:t>g.- La experiencia demostrada en la profesión, que asegure la correcta prestación de la actividad comercial.</w:t>
            </w:r>
          </w:p>
        </w:tc>
        <w:tc>
          <w:tcPr>
            <w:tcW w:w="787" w:type="pct"/>
            <w:shd w:val="clear" w:color="auto" w:fill="auto"/>
            <w:vAlign w:val="center"/>
          </w:tcPr>
          <w:p w:rsidR="00DF2261" w:rsidRPr="00D767DF" w:rsidRDefault="00DF2261" w:rsidP="0092138E">
            <w:pPr>
              <w:autoSpaceDE w:val="0"/>
              <w:autoSpaceDN w:val="0"/>
              <w:adjustRightInd w:val="0"/>
              <w:jc w:val="center"/>
              <w:rPr>
                <w:rFonts w:ascii="Century Gothic" w:hAnsi="Century Gothic" w:cs="Century Gothic"/>
                <w:sz w:val="18"/>
                <w:szCs w:val="18"/>
              </w:rPr>
            </w:pPr>
            <w:r w:rsidRPr="00D767DF">
              <w:rPr>
                <w:rFonts w:ascii="Century Gothic" w:hAnsi="Century Gothic" w:cs="Century Gothic"/>
                <w:sz w:val="18"/>
                <w:szCs w:val="18"/>
              </w:rPr>
              <w:t xml:space="preserve">3 </w:t>
            </w:r>
          </w:p>
          <w:p w:rsidR="00DF2261" w:rsidRPr="00D767DF" w:rsidRDefault="00DF2261" w:rsidP="0092138E">
            <w:pPr>
              <w:autoSpaceDE w:val="0"/>
              <w:autoSpaceDN w:val="0"/>
              <w:adjustRightInd w:val="0"/>
              <w:jc w:val="center"/>
              <w:rPr>
                <w:rFonts w:ascii="Century Gothic" w:hAnsi="Century Gothic" w:cs="Century Gothic"/>
                <w:sz w:val="18"/>
                <w:szCs w:val="18"/>
              </w:rPr>
            </w:pPr>
          </w:p>
        </w:tc>
        <w:tc>
          <w:tcPr>
            <w:tcW w:w="787" w:type="pct"/>
          </w:tcPr>
          <w:p w:rsidR="00DF2261" w:rsidRPr="00D767DF" w:rsidRDefault="00DF2261" w:rsidP="0092138E">
            <w:pPr>
              <w:autoSpaceDE w:val="0"/>
              <w:autoSpaceDN w:val="0"/>
              <w:adjustRightInd w:val="0"/>
              <w:jc w:val="center"/>
              <w:rPr>
                <w:rFonts w:ascii="Century Gothic" w:hAnsi="Century Gothic" w:cs="Century Gothic"/>
                <w:sz w:val="18"/>
                <w:szCs w:val="18"/>
              </w:rPr>
            </w:pPr>
          </w:p>
        </w:tc>
      </w:tr>
      <w:tr w:rsidR="00DF2261" w:rsidRPr="00D767DF" w:rsidTr="00DF2261">
        <w:tc>
          <w:tcPr>
            <w:tcW w:w="3425" w:type="pct"/>
            <w:shd w:val="clear" w:color="auto" w:fill="auto"/>
          </w:tcPr>
          <w:p w:rsidR="00DF2261" w:rsidRPr="00D767DF" w:rsidRDefault="00DF2261" w:rsidP="0092138E">
            <w:pPr>
              <w:autoSpaceDE w:val="0"/>
              <w:autoSpaceDN w:val="0"/>
              <w:adjustRightInd w:val="0"/>
              <w:jc w:val="both"/>
              <w:rPr>
                <w:rFonts w:ascii="Century Gothic" w:hAnsi="Century Gothic" w:cs="Century Gothic"/>
                <w:sz w:val="18"/>
                <w:szCs w:val="18"/>
              </w:rPr>
            </w:pPr>
            <w:r w:rsidRPr="00D767DF">
              <w:rPr>
                <w:rFonts w:ascii="Century Gothic" w:hAnsi="Century Gothic" w:cs="Century Gothic"/>
                <w:sz w:val="18"/>
                <w:szCs w:val="18"/>
              </w:rPr>
              <w:t>h.- Poseer los solicitantes algún distintivo de calidad en materia de comercio artesanal y, en concreto, en mercadillos artesanales</w:t>
            </w:r>
          </w:p>
        </w:tc>
        <w:tc>
          <w:tcPr>
            <w:tcW w:w="787" w:type="pct"/>
            <w:shd w:val="clear" w:color="auto" w:fill="auto"/>
            <w:vAlign w:val="center"/>
          </w:tcPr>
          <w:p w:rsidR="00DF2261" w:rsidRPr="00D767DF" w:rsidRDefault="00DF2261" w:rsidP="0092138E">
            <w:pPr>
              <w:autoSpaceDE w:val="0"/>
              <w:autoSpaceDN w:val="0"/>
              <w:adjustRightInd w:val="0"/>
              <w:jc w:val="center"/>
              <w:rPr>
                <w:rFonts w:ascii="Century Gothic" w:hAnsi="Century Gothic" w:cs="Century Gothic"/>
                <w:sz w:val="18"/>
                <w:szCs w:val="18"/>
              </w:rPr>
            </w:pPr>
            <w:r w:rsidRPr="00D767DF">
              <w:rPr>
                <w:rFonts w:ascii="Century Gothic" w:hAnsi="Century Gothic" w:cs="Century Gothic"/>
                <w:sz w:val="18"/>
                <w:szCs w:val="18"/>
              </w:rPr>
              <w:t xml:space="preserve">3 </w:t>
            </w:r>
          </w:p>
        </w:tc>
        <w:tc>
          <w:tcPr>
            <w:tcW w:w="787" w:type="pct"/>
          </w:tcPr>
          <w:p w:rsidR="00DF2261" w:rsidRPr="00D767DF" w:rsidRDefault="00DF2261" w:rsidP="0092138E">
            <w:pPr>
              <w:autoSpaceDE w:val="0"/>
              <w:autoSpaceDN w:val="0"/>
              <w:adjustRightInd w:val="0"/>
              <w:jc w:val="center"/>
              <w:rPr>
                <w:rFonts w:ascii="Century Gothic" w:hAnsi="Century Gothic" w:cs="Century Gothic"/>
                <w:sz w:val="18"/>
                <w:szCs w:val="18"/>
              </w:rPr>
            </w:pPr>
          </w:p>
        </w:tc>
      </w:tr>
      <w:tr w:rsidR="00DF2261" w:rsidRPr="00D767DF" w:rsidTr="00DF2261">
        <w:tc>
          <w:tcPr>
            <w:tcW w:w="3425" w:type="pct"/>
            <w:shd w:val="clear" w:color="auto" w:fill="auto"/>
          </w:tcPr>
          <w:p w:rsidR="00DF2261" w:rsidRPr="00D767DF" w:rsidRDefault="00DF2261" w:rsidP="0092138E">
            <w:pPr>
              <w:autoSpaceDE w:val="0"/>
              <w:autoSpaceDN w:val="0"/>
              <w:adjustRightInd w:val="0"/>
              <w:jc w:val="both"/>
              <w:rPr>
                <w:rFonts w:ascii="Century Gothic" w:hAnsi="Century Gothic" w:cs="Century Gothic"/>
                <w:sz w:val="18"/>
                <w:szCs w:val="18"/>
              </w:rPr>
            </w:pPr>
            <w:r w:rsidRPr="00D767DF">
              <w:rPr>
                <w:rFonts w:ascii="Century Gothic" w:hAnsi="Century Gothic" w:cs="Century Gothic"/>
                <w:sz w:val="18"/>
                <w:szCs w:val="18"/>
              </w:rPr>
              <w:t>i.- Haber participado los solicitantes en cursos, conferencias, jornadas u otras actividades relacionadas con la actividad artesanal, especialmente aquellas que pongan de manifiesto el conocimiento de las características particulares (etnográficas y culturales) de este término municipal, así como de su mercadillo.</w:t>
            </w:r>
          </w:p>
        </w:tc>
        <w:tc>
          <w:tcPr>
            <w:tcW w:w="787" w:type="pct"/>
            <w:shd w:val="clear" w:color="auto" w:fill="auto"/>
            <w:vAlign w:val="center"/>
          </w:tcPr>
          <w:p w:rsidR="00DF2261" w:rsidRPr="00D767DF" w:rsidRDefault="00DF2261" w:rsidP="0092138E">
            <w:pPr>
              <w:autoSpaceDE w:val="0"/>
              <w:autoSpaceDN w:val="0"/>
              <w:adjustRightInd w:val="0"/>
              <w:jc w:val="center"/>
              <w:rPr>
                <w:rFonts w:ascii="Century Gothic" w:hAnsi="Century Gothic" w:cs="Century Gothic"/>
                <w:sz w:val="18"/>
                <w:szCs w:val="18"/>
              </w:rPr>
            </w:pPr>
            <w:r w:rsidRPr="00D767DF">
              <w:rPr>
                <w:rFonts w:ascii="Century Gothic" w:hAnsi="Century Gothic" w:cs="Century Gothic"/>
                <w:sz w:val="18"/>
                <w:szCs w:val="18"/>
              </w:rPr>
              <w:t xml:space="preserve">2 </w:t>
            </w:r>
          </w:p>
        </w:tc>
        <w:tc>
          <w:tcPr>
            <w:tcW w:w="787" w:type="pct"/>
          </w:tcPr>
          <w:p w:rsidR="00DF2261" w:rsidRPr="00D767DF" w:rsidRDefault="00DF2261" w:rsidP="0092138E">
            <w:pPr>
              <w:autoSpaceDE w:val="0"/>
              <w:autoSpaceDN w:val="0"/>
              <w:adjustRightInd w:val="0"/>
              <w:jc w:val="center"/>
              <w:rPr>
                <w:rFonts w:ascii="Century Gothic" w:hAnsi="Century Gothic" w:cs="Century Gothic"/>
                <w:sz w:val="18"/>
                <w:szCs w:val="18"/>
              </w:rPr>
            </w:pPr>
          </w:p>
        </w:tc>
      </w:tr>
      <w:tr w:rsidR="00DF2261" w:rsidRPr="00D767DF" w:rsidTr="00DF2261">
        <w:tc>
          <w:tcPr>
            <w:tcW w:w="3425" w:type="pct"/>
            <w:shd w:val="clear" w:color="auto" w:fill="auto"/>
          </w:tcPr>
          <w:p w:rsidR="00DF2261" w:rsidRPr="00D767DF" w:rsidRDefault="00DF2261" w:rsidP="0092138E">
            <w:pPr>
              <w:autoSpaceDE w:val="0"/>
              <w:autoSpaceDN w:val="0"/>
              <w:adjustRightInd w:val="0"/>
              <w:jc w:val="both"/>
              <w:rPr>
                <w:rFonts w:ascii="Century Gothic" w:hAnsi="Century Gothic" w:cs="Century Gothic"/>
                <w:sz w:val="18"/>
                <w:szCs w:val="18"/>
              </w:rPr>
            </w:pPr>
            <w:r w:rsidRPr="00D767DF">
              <w:rPr>
                <w:rFonts w:ascii="Century Gothic" w:hAnsi="Century Gothic" w:cs="Century Gothic"/>
                <w:sz w:val="18"/>
                <w:szCs w:val="18"/>
              </w:rPr>
              <w:t>j.- Encontrarse inscrito en algún Registro General de Comercio Artesano, de cualquier Estado miembro.</w:t>
            </w:r>
          </w:p>
        </w:tc>
        <w:tc>
          <w:tcPr>
            <w:tcW w:w="787" w:type="pct"/>
            <w:shd w:val="clear" w:color="auto" w:fill="auto"/>
            <w:vAlign w:val="center"/>
          </w:tcPr>
          <w:p w:rsidR="00DF2261" w:rsidRPr="00D767DF" w:rsidRDefault="00DF2261" w:rsidP="0092138E">
            <w:pPr>
              <w:autoSpaceDE w:val="0"/>
              <w:autoSpaceDN w:val="0"/>
              <w:adjustRightInd w:val="0"/>
              <w:jc w:val="center"/>
              <w:rPr>
                <w:rFonts w:ascii="Century Gothic" w:hAnsi="Century Gothic" w:cs="Century Gothic"/>
                <w:sz w:val="18"/>
                <w:szCs w:val="18"/>
              </w:rPr>
            </w:pPr>
            <w:r w:rsidRPr="00D767DF">
              <w:rPr>
                <w:rFonts w:ascii="Century Gothic" w:hAnsi="Century Gothic" w:cs="Century Gothic"/>
                <w:sz w:val="18"/>
                <w:szCs w:val="18"/>
              </w:rPr>
              <w:t>1</w:t>
            </w:r>
          </w:p>
        </w:tc>
        <w:tc>
          <w:tcPr>
            <w:tcW w:w="787" w:type="pct"/>
          </w:tcPr>
          <w:p w:rsidR="00DF2261" w:rsidRPr="00D767DF" w:rsidRDefault="00DF2261" w:rsidP="0092138E">
            <w:pPr>
              <w:autoSpaceDE w:val="0"/>
              <w:autoSpaceDN w:val="0"/>
              <w:adjustRightInd w:val="0"/>
              <w:jc w:val="center"/>
              <w:rPr>
                <w:rFonts w:ascii="Century Gothic" w:hAnsi="Century Gothic" w:cs="Century Gothic"/>
                <w:sz w:val="18"/>
                <w:szCs w:val="18"/>
              </w:rPr>
            </w:pPr>
          </w:p>
        </w:tc>
      </w:tr>
      <w:tr w:rsidR="00DF2261" w:rsidRPr="00D767DF" w:rsidTr="00DF2261">
        <w:tc>
          <w:tcPr>
            <w:tcW w:w="3425" w:type="pct"/>
            <w:shd w:val="clear" w:color="auto" w:fill="auto"/>
          </w:tcPr>
          <w:p w:rsidR="00DF2261" w:rsidRPr="00D767DF" w:rsidRDefault="00DF2261" w:rsidP="0092138E">
            <w:pPr>
              <w:autoSpaceDE w:val="0"/>
              <w:autoSpaceDN w:val="0"/>
              <w:adjustRightInd w:val="0"/>
              <w:jc w:val="both"/>
              <w:rPr>
                <w:rFonts w:ascii="Century Gothic" w:hAnsi="Century Gothic" w:cs="Century Gothic"/>
                <w:sz w:val="18"/>
                <w:szCs w:val="18"/>
              </w:rPr>
            </w:pPr>
          </w:p>
        </w:tc>
        <w:tc>
          <w:tcPr>
            <w:tcW w:w="787" w:type="pct"/>
            <w:shd w:val="clear" w:color="auto" w:fill="auto"/>
            <w:vAlign w:val="center"/>
          </w:tcPr>
          <w:p w:rsidR="00DF2261" w:rsidRPr="00D767DF" w:rsidRDefault="00DF2261" w:rsidP="0092138E">
            <w:pPr>
              <w:autoSpaceDE w:val="0"/>
              <w:autoSpaceDN w:val="0"/>
              <w:adjustRightInd w:val="0"/>
              <w:jc w:val="center"/>
              <w:rPr>
                <w:rFonts w:ascii="Century Gothic" w:hAnsi="Century Gothic" w:cs="Century Gothic"/>
                <w:sz w:val="18"/>
                <w:szCs w:val="18"/>
              </w:rPr>
            </w:pPr>
            <w:r>
              <w:rPr>
                <w:rFonts w:ascii="Century Gothic" w:hAnsi="Century Gothic" w:cs="Century Gothic"/>
                <w:sz w:val="18"/>
                <w:szCs w:val="18"/>
              </w:rPr>
              <w:t>TOTAL AUTOBAREMACIÓN</w:t>
            </w:r>
          </w:p>
        </w:tc>
        <w:tc>
          <w:tcPr>
            <w:tcW w:w="787" w:type="pct"/>
          </w:tcPr>
          <w:p w:rsidR="00DF2261" w:rsidRPr="00D767DF" w:rsidRDefault="00DF2261" w:rsidP="0092138E">
            <w:pPr>
              <w:autoSpaceDE w:val="0"/>
              <w:autoSpaceDN w:val="0"/>
              <w:adjustRightInd w:val="0"/>
              <w:jc w:val="center"/>
              <w:rPr>
                <w:rFonts w:ascii="Century Gothic" w:hAnsi="Century Gothic" w:cs="Century Gothic"/>
                <w:sz w:val="18"/>
                <w:szCs w:val="18"/>
              </w:rPr>
            </w:pPr>
          </w:p>
        </w:tc>
      </w:tr>
    </w:tbl>
    <w:p w:rsidR="00DF2261" w:rsidRDefault="00DF2261"/>
    <w:p w:rsidR="002A3BFA" w:rsidRDefault="002A3BFA"/>
    <w:p w:rsidR="002A3BFA" w:rsidRDefault="002A3BFA" w:rsidP="002A3BFA">
      <w:pPr>
        <w:jc w:val="center"/>
        <w:rPr>
          <w:rFonts w:ascii="Century Gothic" w:hAnsi="Century Gothic" w:cs="Microsoft Sans Serif"/>
          <w:b/>
          <w:iCs/>
          <w:sz w:val="18"/>
          <w:szCs w:val="18"/>
        </w:rPr>
      </w:pPr>
      <w:r>
        <w:rPr>
          <w:rFonts w:ascii="Century Gothic" w:hAnsi="Century Gothic" w:cs="Microsoft Sans Serif"/>
          <w:b/>
          <w:iCs/>
          <w:sz w:val="18"/>
          <w:szCs w:val="18"/>
        </w:rPr>
        <w:t xml:space="preserve">Álora (Málaga),            de                           </w:t>
      </w:r>
      <w:proofErr w:type="spellStart"/>
      <w:r>
        <w:rPr>
          <w:rFonts w:ascii="Century Gothic" w:hAnsi="Century Gothic" w:cs="Microsoft Sans Serif"/>
          <w:b/>
          <w:iCs/>
          <w:sz w:val="18"/>
          <w:szCs w:val="18"/>
        </w:rPr>
        <w:t>de</w:t>
      </w:r>
      <w:proofErr w:type="spellEnd"/>
      <w:r>
        <w:rPr>
          <w:rFonts w:ascii="Century Gothic" w:hAnsi="Century Gothic" w:cs="Microsoft Sans Serif"/>
          <w:b/>
          <w:iCs/>
          <w:sz w:val="18"/>
          <w:szCs w:val="18"/>
        </w:rPr>
        <w:t xml:space="preserve">               .</w:t>
      </w:r>
    </w:p>
    <w:p w:rsidR="002A3BFA" w:rsidRDefault="002A3BFA" w:rsidP="002A3BFA">
      <w:pPr>
        <w:jc w:val="center"/>
        <w:rPr>
          <w:rFonts w:ascii="Century Gothic" w:hAnsi="Century Gothic" w:cs="Microsoft Sans Serif"/>
          <w:b/>
          <w:iCs/>
          <w:sz w:val="18"/>
          <w:szCs w:val="18"/>
        </w:rPr>
      </w:pPr>
      <w:r>
        <w:rPr>
          <w:rFonts w:ascii="Century Gothic" w:hAnsi="Century Gothic" w:cs="Microsoft Sans Serif"/>
          <w:b/>
          <w:iCs/>
          <w:sz w:val="18"/>
          <w:szCs w:val="18"/>
        </w:rPr>
        <w:t>(Firma del solicitante)</w:t>
      </w:r>
    </w:p>
    <w:p w:rsidR="002A3BFA" w:rsidRDefault="002A3BFA" w:rsidP="002A3BFA">
      <w:pPr>
        <w:jc w:val="center"/>
        <w:rPr>
          <w:rFonts w:ascii="Century Gothic" w:hAnsi="Century Gothic" w:cs="Microsoft Sans Serif"/>
          <w:b/>
          <w:iCs/>
          <w:sz w:val="18"/>
          <w:szCs w:val="18"/>
        </w:rPr>
      </w:pPr>
    </w:p>
    <w:p w:rsidR="002A3BFA" w:rsidRDefault="002A3BFA">
      <w:bookmarkStart w:id="0" w:name="_GoBack"/>
      <w:bookmarkEnd w:id="0"/>
    </w:p>
    <w:sectPr w:rsidR="002A3BF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FA" w:rsidRDefault="002A3BFA" w:rsidP="0092138E">
      <w:r>
        <w:separator/>
      </w:r>
    </w:p>
  </w:endnote>
  <w:endnote w:type="continuationSeparator" w:id="0">
    <w:p w:rsidR="002A3BFA" w:rsidRDefault="002A3BFA" w:rsidP="0092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FA" w:rsidRDefault="002A3BFA" w:rsidP="0092138E">
    <w:pPr>
      <w:tabs>
        <w:tab w:val="center" w:pos="4252"/>
        <w:tab w:val="right" w:pos="8504"/>
      </w:tabs>
      <w:jc w:val="center"/>
      <w:rPr>
        <w:rFonts w:ascii="Century Gothic" w:hAnsi="Century Gothic"/>
        <w:sz w:val="16"/>
        <w:szCs w:val="16"/>
        <w:lang w:val="es-AR"/>
      </w:rPr>
    </w:pPr>
    <w:r>
      <w:rPr>
        <w:rFonts w:ascii="Century Gothic" w:hAnsi="Century Gothic"/>
        <w:sz w:val="16"/>
        <w:szCs w:val="16"/>
        <w:lang w:val="es-AR"/>
      </w:rPr>
      <w:t xml:space="preserve">Plaza Fuente Arriba 15. 29500 Álora. Málaga </w:t>
    </w:r>
    <w:proofErr w:type="spellStart"/>
    <w:r>
      <w:rPr>
        <w:rFonts w:ascii="Century Gothic" w:hAnsi="Century Gothic"/>
        <w:sz w:val="16"/>
        <w:szCs w:val="16"/>
        <w:lang w:val="es-AR"/>
      </w:rPr>
      <w:t>Tlf</w:t>
    </w:r>
    <w:proofErr w:type="spellEnd"/>
    <w:r>
      <w:rPr>
        <w:rFonts w:ascii="Century Gothic" w:hAnsi="Century Gothic"/>
        <w:sz w:val="16"/>
        <w:szCs w:val="16"/>
        <w:lang w:val="es-AR"/>
      </w:rPr>
      <w:t>. (+34) 952 49 61 00/01 Fax. (+34) 952 49 70 00  www.alora.es</w:t>
    </w:r>
  </w:p>
  <w:p w:rsidR="002A3BFA" w:rsidRDefault="002A3B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FA" w:rsidRDefault="002A3BFA" w:rsidP="0092138E">
      <w:r>
        <w:separator/>
      </w:r>
    </w:p>
  </w:footnote>
  <w:footnote w:type="continuationSeparator" w:id="0">
    <w:p w:rsidR="002A3BFA" w:rsidRDefault="002A3BFA" w:rsidP="0092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FA" w:rsidRDefault="002A3BFA">
    <w:pPr>
      <w:pStyle w:val="Encabezado"/>
    </w:pPr>
  </w:p>
  <w:p w:rsidR="002A3BFA" w:rsidRDefault="002A3BFA" w:rsidP="0092138E">
    <w:pPr>
      <w:rPr>
        <w:szCs w:val="24"/>
      </w:rPr>
    </w:pPr>
    <w:r>
      <w:rPr>
        <w:noProof/>
        <w:szCs w:val="24"/>
      </w:rPr>
      <w:drawing>
        <wp:inline distT="0" distB="0" distL="0" distR="0">
          <wp:extent cx="1257300" cy="962025"/>
          <wp:effectExtent l="0" t="0" r="0" b="9525"/>
          <wp:docPr id="2" name="Imagen 2"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Pr>
        <w:szCs w:val="24"/>
      </w:rPr>
      <w:t xml:space="preserve">                                           </w:t>
    </w:r>
    <w:r>
      <w:rPr>
        <w:noProof/>
        <w:szCs w:val="24"/>
      </w:rPr>
      <w:drawing>
        <wp:inline distT="0" distB="0" distL="0" distR="0">
          <wp:extent cx="2400300" cy="1000125"/>
          <wp:effectExtent l="0" t="0" r="0" b="9525"/>
          <wp:docPr id="1" name="Imagen 1"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rsidR="002A3BFA" w:rsidRDefault="002A3BFA">
    <w:pPr>
      <w:pStyle w:val="Encabezado"/>
    </w:pPr>
  </w:p>
  <w:p w:rsidR="002A3BFA" w:rsidRDefault="002A3B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61"/>
    <w:rsid w:val="002A3BFA"/>
    <w:rsid w:val="0039418B"/>
    <w:rsid w:val="00461A0E"/>
    <w:rsid w:val="0092138E"/>
    <w:rsid w:val="00DF2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61"/>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Sangría normal2 Car Car Car Car Car Car Car Car Car,Fuente de párrafo predeter.2 Car Car Car Car Car Car Car Car Car,Fuente de párrafo predeter. Car Car Car Car Car Car Car"/>
    <w:basedOn w:val="Normal"/>
    <w:rsid w:val="00DF2261"/>
    <w:pPr>
      <w:spacing w:before="120" w:after="240"/>
      <w:ind w:left="720"/>
      <w:jc w:val="both"/>
    </w:pPr>
    <w:rPr>
      <w:rFonts w:ascii="Arial Narrow" w:hAnsi="Arial Narrow"/>
      <w:sz w:val="22"/>
      <w:szCs w:val="24"/>
      <w:lang w:val="es-ES_tradnl" w:eastAsia="zh-CN"/>
    </w:rPr>
  </w:style>
  <w:style w:type="paragraph" w:styleId="Encabezado">
    <w:name w:val="header"/>
    <w:basedOn w:val="Normal"/>
    <w:link w:val="EncabezadoCar"/>
    <w:uiPriority w:val="99"/>
    <w:unhideWhenUsed/>
    <w:rsid w:val="0092138E"/>
    <w:pPr>
      <w:tabs>
        <w:tab w:val="center" w:pos="4252"/>
        <w:tab w:val="right" w:pos="8504"/>
      </w:tabs>
    </w:pPr>
  </w:style>
  <w:style w:type="character" w:customStyle="1" w:styleId="EncabezadoCar">
    <w:name w:val="Encabezado Car"/>
    <w:basedOn w:val="Fuentedeprrafopredeter"/>
    <w:link w:val="Encabezado"/>
    <w:uiPriority w:val="99"/>
    <w:rsid w:val="0092138E"/>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92138E"/>
    <w:pPr>
      <w:tabs>
        <w:tab w:val="center" w:pos="4252"/>
        <w:tab w:val="right" w:pos="8504"/>
      </w:tabs>
    </w:pPr>
  </w:style>
  <w:style w:type="character" w:customStyle="1" w:styleId="PiedepginaCar">
    <w:name w:val="Pie de página Car"/>
    <w:basedOn w:val="Fuentedeprrafopredeter"/>
    <w:link w:val="Piedepgina"/>
    <w:uiPriority w:val="99"/>
    <w:rsid w:val="0092138E"/>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92138E"/>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38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61"/>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Sangría normal2 Car Car Car Car Car Car Car Car Car,Fuente de párrafo predeter.2 Car Car Car Car Car Car Car Car Car,Fuente de párrafo predeter. Car Car Car Car Car Car Car"/>
    <w:basedOn w:val="Normal"/>
    <w:rsid w:val="00DF2261"/>
    <w:pPr>
      <w:spacing w:before="120" w:after="240"/>
      <w:ind w:left="720"/>
      <w:jc w:val="both"/>
    </w:pPr>
    <w:rPr>
      <w:rFonts w:ascii="Arial Narrow" w:hAnsi="Arial Narrow"/>
      <w:sz w:val="22"/>
      <w:szCs w:val="24"/>
      <w:lang w:val="es-ES_tradnl" w:eastAsia="zh-CN"/>
    </w:rPr>
  </w:style>
  <w:style w:type="paragraph" w:styleId="Encabezado">
    <w:name w:val="header"/>
    <w:basedOn w:val="Normal"/>
    <w:link w:val="EncabezadoCar"/>
    <w:uiPriority w:val="99"/>
    <w:unhideWhenUsed/>
    <w:rsid w:val="0092138E"/>
    <w:pPr>
      <w:tabs>
        <w:tab w:val="center" w:pos="4252"/>
        <w:tab w:val="right" w:pos="8504"/>
      </w:tabs>
    </w:pPr>
  </w:style>
  <w:style w:type="character" w:customStyle="1" w:styleId="EncabezadoCar">
    <w:name w:val="Encabezado Car"/>
    <w:basedOn w:val="Fuentedeprrafopredeter"/>
    <w:link w:val="Encabezado"/>
    <w:uiPriority w:val="99"/>
    <w:rsid w:val="0092138E"/>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92138E"/>
    <w:pPr>
      <w:tabs>
        <w:tab w:val="center" w:pos="4252"/>
        <w:tab w:val="right" w:pos="8504"/>
      </w:tabs>
    </w:pPr>
  </w:style>
  <w:style w:type="character" w:customStyle="1" w:styleId="PiedepginaCar">
    <w:name w:val="Pie de página Car"/>
    <w:basedOn w:val="Fuentedeprrafopredeter"/>
    <w:link w:val="Piedepgina"/>
    <w:uiPriority w:val="99"/>
    <w:rsid w:val="0092138E"/>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92138E"/>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38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4723">
      <w:bodyDiv w:val="1"/>
      <w:marLeft w:val="0"/>
      <w:marRight w:val="0"/>
      <w:marTop w:val="0"/>
      <w:marBottom w:val="0"/>
      <w:divBdr>
        <w:top w:val="none" w:sz="0" w:space="0" w:color="auto"/>
        <w:left w:val="none" w:sz="0" w:space="0" w:color="auto"/>
        <w:bottom w:val="none" w:sz="0" w:space="0" w:color="auto"/>
        <w:right w:val="none" w:sz="0" w:space="0" w:color="auto"/>
      </w:divBdr>
    </w:div>
    <w:div w:id="851341079">
      <w:bodyDiv w:val="1"/>
      <w:marLeft w:val="0"/>
      <w:marRight w:val="0"/>
      <w:marTop w:val="0"/>
      <w:marBottom w:val="0"/>
      <w:divBdr>
        <w:top w:val="none" w:sz="0" w:space="0" w:color="auto"/>
        <w:left w:val="none" w:sz="0" w:space="0" w:color="auto"/>
        <w:bottom w:val="none" w:sz="0" w:space="0" w:color="auto"/>
        <w:right w:val="none" w:sz="0" w:space="0" w:color="auto"/>
      </w:divBdr>
    </w:div>
    <w:div w:id="10269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Sánchez Aranda</dc:creator>
  <cp:keywords/>
  <dc:description/>
  <cp:lastModifiedBy>María del Mar Sánchez Aranda</cp:lastModifiedBy>
  <cp:revision>2</cp:revision>
  <cp:lastPrinted>2018-06-26T11:00:00Z</cp:lastPrinted>
  <dcterms:created xsi:type="dcterms:W3CDTF">2018-05-15T08:28:00Z</dcterms:created>
  <dcterms:modified xsi:type="dcterms:W3CDTF">2018-06-26T13:01:00Z</dcterms:modified>
</cp:coreProperties>
</file>